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895A4A">
        <w:rPr>
          <w:highlight w:val="yellow"/>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9A64D3" w:rsidP="00714348">
      <w:r>
        <w:rPr>
          <w:noProof/>
        </w:rPr>
        <w:lastRenderedPageBreak/>
        <w:drawing>
          <wp:inline distT="0" distB="0" distL="0" distR="0" wp14:anchorId="4FC3E102" wp14:editId="289BE9DC">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w:t>
      </w:r>
      <w:bookmarkStart w:id="0" w:name="_GoBack"/>
      <w:bookmarkEnd w:id="0"/>
      <w:r w:rsidR="009A64D3">
        <w:t>gged in 2023 in western and central GOA. Bering Sea bottom temperatures for each year provided by Sean Rohan (RACE). Temperatures colder than -1.3 C (the minimum temperature observed for satellite-tagged fish) indicate potential physiological barriers to movement.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714348" w:rsidRPr="00767449" w:rsidRDefault="00714348" w:rsidP="00714348"/>
    <w:p w:rsidR="00714348" w:rsidRDefault="00714348" w:rsidP="00714348">
      <w:r w:rsidRPr="00C06221">
        <w:rPr>
          <w:noProof/>
        </w:rPr>
        <w:lastRenderedPageBreak/>
        <w:drawing>
          <wp:inline distT="0" distB="0" distL="0" distR="0" wp14:anchorId="0ED387EA" wp14:editId="6411DF4B">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rsidR="00714348" w:rsidRDefault="00714348" w:rsidP="00714348">
      <w:pPr>
        <w:pStyle w:val="Heading5"/>
      </w:pPr>
      <w:r w:rsidRPr="00157804">
        <w:rPr>
          <w:highlight w:val="yellow"/>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714348" w:rsidP="00714348">
      <w:r w:rsidRPr="00157804">
        <w:rPr>
          <w:noProof/>
        </w:rPr>
        <w:lastRenderedPageBreak/>
        <w:drawing>
          <wp:inline distT="0" distB="0" distL="0" distR="0" wp14:anchorId="5531CB3C" wp14:editId="724E9FC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Catch weighted mean length by fishery and region (top, shown with 95</w:t>
      </w:r>
      <w:r w:rsidRPr="00157804">
        <w:rPr>
          <w:vertAlign w:val="superscript"/>
        </w:rPr>
        <w:t>th</w:t>
      </w:r>
      <w:r>
        <w:t xml:space="preserve"> percentiles in shaded regions) and the number of lengths sampled by fishery and region (bottom). These data include both directed and incidental catch.</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CE028B">
        <w:rPr>
          <w:highlight w:val="green"/>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714348" w:rsidP="00714348">
      <w:r w:rsidRPr="00FF3CC9">
        <w:rPr>
          <w:noProof/>
        </w:rPr>
        <w:lastRenderedPageBreak/>
        <w:drawing>
          <wp:inline distT="0" distB="0" distL="0" distR="0" wp14:anchorId="6C8E9673" wp14:editId="352EAC1E">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5A8DDBEE" wp14:editId="0F3B1BEC">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69AAD3C5" wp14:editId="598B1EC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714348" w:rsidRDefault="00714348" w:rsidP="00714348">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0"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E861F3" w:rsidRDefault="00E861F3"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E861F3" w:rsidRDefault="00E861F3"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E861F3" w:rsidRDefault="00E861F3"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E861F3" w:rsidRDefault="00E861F3"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102334"/>
    <w:rsid w:val="00561387"/>
    <w:rsid w:val="00627396"/>
    <w:rsid w:val="00714348"/>
    <w:rsid w:val="00974747"/>
    <w:rsid w:val="009A64D3"/>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thenakedscientists.com/articles/science-features/ecosystem-shifts-and-sharks-alaska"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71</Pages>
  <Words>5988</Words>
  <Characters>34135</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40043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5</cp:revision>
  <dcterms:created xsi:type="dcterms:W3CDTF">2023-10-23T16:07:00Z</dcterms:created>
  <dcterms:modified xsi:type="dcterms:W3CDTF">2023-10-25T17:54:00Z</dcterms:modified>
</cp:coreProperties>
</file>